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B8D" w:rsidRPr="000B1B52" w:rsidRDefault="00F43ABB" w:rsidP="000B1B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3</w:t>
      </w:r>
    </w:p>
    <w:p w:rsidR="004B3B8D" w:rsidRPr="004B3B8D" w:rsidRDefault="004B3B8D" w:rsidP="004B3B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B8D">
        <w:rPr>
          <w:rFonts w:ascii="Times New Roman" w:hAnsi="Times New Roman" w:cs="Times New Roman"/>
          <w:b/>
          <w:sz w:val="24"/>
          <w:szCs w:val="24"/>
        </w:rPr>
        <w:t xml:space="preserve">Заседания территориальной трехсторонней комиссии по регулированию </w:t>
      </w:r>
    </w:p>
    <w:p w:rsidR="004B3B8D" w:rsidRPr="004B3B8D" w:rsidRDefault="004B3B8D" w:rsidP="004B3B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B8D">
        <w:rPr>
          <w:rFonts w:ascii="Times New Roman" w:hAnsi="Times New Roman" w:cs="Times New Roman"/>
          <w:b/>
          <w:sz w:val="24"/>
          <w:szCs w:val="24"/>
        </w:rPr>
        <w:t>социально-трудовых отношений в Карталинском муниципальном районе</w:t>
      </w:r>
      <w:r w:rsidR="00050D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050DAD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050DAD">
        <w:rPr>
          <w:rFonts w:ascii="Times New Roman" w:hAnsi="Times New Roman" w:cs="Times New Roman"/>
          <w:b/>
          <w:sz w:val="24"/>
          <w:szCs w:val="24"/>
        </w:rPr>
        <w:t>в онлайн-режиме)</w:t>
      </w:r>
    </w:p>
    <w:p w:rsidR="004B3B8D" w:rsidRPr="004B3B8D" w:rsidRDefault="00A05EC9" w:rsidP="004B3B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4B3B8D" w:rsidRPr="004B3B8D">
        <w:rPr>
          <w:rFonts w:ascii="Times New Roman" w:hAnsi="Times New Roman" w:cs="Times New Roman"/>
          <w:sz w:val="24"/>
          <w:szCs w:val="24"/>
        </w:rPr>
        <w:t>.0</w:t>
      </w:r>
      <w:r w:rsidR="0093317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.2023</w:t>
      </w:r>
      <w:r w:rsidR="004B3B8D">
        <w:rPr>
          <w:rFonts w:ascii="Times New Roman" w:hAnsi="Times New Roman" w:cs="Times New Roman"/>
          <w:sz w:val="24"/>
          <w:szCs w:val="24"/>
        </w:rPr>
        <w:t xml:space="preserve"> </w:t>
      </w:r>
      <w:r w:rsidR="004B3B8D" w:rsidRPr="004B3B8D">
        <w:rPr>
          <w:rFonts w:ascii="Times New Roman" w:hAnsi="Times New Roman" w:cs="Times New Roman"/>
          <w:sz w:val="24"/>
          <w:szCs w:val="24"/>
        </w:rPr>
        <w:t>г.</w:t>
      </w:r>
    </w:p>
    <w:p w:rsidR="004B3B8D" w:rsidRPr="004B3B8D" w:rsidRDefault="004B3B8D" w:rsidP="004B3B8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B8D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4B3B8D" w:rsidRPr="004B3B8D" w:rsidRDefault="00EA048E" w:rsidP="00EA04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Куличков А.И. </w:t>
      </w:r>
      <w:r w:rsidR="004B3B8D" w:rsidRPr="004B3B8D">
        <w:rPr>
          <w:rFonts w:ascii="Times New Roman" w:hAnsi="Times New Roman" w:cs="Times New Roman"/>
          <w:sz w:val="24"/>
          <w:szCs w:val="24"/>
        </w:rPr>
        <w:t xml:space="preserve">- координатор территориальной трехсторонней комиссии по регулированию социально-трудовых отношений, </w:t>
      </w:r>
      <w:r>
        <w:rPr>
          <w:rFonts w:ascii="Times New Roman" w:hAnsi="Times New Roman" w:cs="Times New Roman"/>
          <w:sz w:val="24"/>
          <w:szCs w:val="24"/>
        </w:rPr>
        <w:t>первый  заместитель</w:t>
      </w:r>
      <w:r w:rsidR="004B3B8D" w:rsidRPr="004B3B8D">
        <w:rPr>
          <w:rFonts w:ascii="Times New Roman" w:hAnsi="Times New Roman" w:cs="Times New Roman"/>
          <w:sz w:val="24"/>
          <w:szCs w:val="24"/>
        </w:rPr>
        <w:t xml:space="preserve"> главы Карталинского муниципального района;</w:t>
      </w:r>
    </w:p>
    <w:p w:rsidR="004B3B8D" w:rsidRPr="004B3B8D" w:rsidRDefault="00EA048E" w:rsidP="004B3B8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Климова О.А.</w:t>
      </w:r>
      <w:r w:rsidR="004B3B8D" w:rsidRPr="004B3B8D">
        <w:rPr>
          <w:rFonts w:ascii="Times New Roman" w:hAnsi="Times New Roman" w:cs="Times New Roman"/>
          <w:sz w:val="24"/>
          <w:szCs w:val="24"/>
        </w:rPr>
        <w:t xml:space="preserve">. – директор областного казанного учреждения «Центр </w:t>
      </w:r>
      <w:r w:rsidR="00EB6E9C">
        <w:rPr>
          <w:rFonts w:ascii="Times New Roman" w:hAnsi="Times New Roman" w:cs="Times New Roman"/>
          <w:sz w:val="24"/>
          <w:szCs w:val="24"/>
        </w:rPr>
        <w:t xml:space="preserve">занятости населения </w:t>
      </w:r>
      <w:proofErr w:type="gramStart"/>
      <w:r w:rsidR="00EB6E9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EB6E9C">
        <w:rPr>
          <w:rFonts w:ascii="Times New Roman" w:hAnsi="Times New Roman" w:cs="Times New Roman"/>
          <w:sz w:val="24"/>
          <w:szCs w:val="24"/>
        </w:rPr>
        <w:t>. Карталы»</w:t>
      </w:r>
    </w:p>
    <w:p w:rsidR="004B3B8D" w:rsidRDefault="004B3B8D" w:rsidP="004B3B8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3B8D">
        <w:rPr>
          <w:rFonts w:ascii="Times New Roman" w:hAnsi="Times New Roman" w:cs="Times New Roman"/>
          <w:sz w:val="24"/>
          <w:szCs w:val="24"/>
        </w:rPr>
        <w:t xml:space="preserve">Коломиец М.П. – начальник отдела </w:t>
      </w:r>
      <w:r w:rsidR="00EA048E">
        <w:rPr>
          <w:rFonts w:ascii="Times New Roman" w:hAnsi="Times New Roman" w:cs="Times New Roman"/>
          <w:sz w:val="24"/>
          <w:szCs w:val="24"/>
        </w:rPr>
        <w:t>экономики</w:t>
      </w:r>
      <w:r w:rsidRPr="004B3B8D">
        <w:rPr>
          <w:rFonts w:ascii="Times New Roman" w:hAnsi="Times New Roman" w:cs="Times New Roman"/>
          <w:sz w:val="24"/>
          <w:szCs w:val="24"/>
        </w:rPr>
        <w:t xml:space="preserve"> администрации Карталинского муниципального района, координатор от администрации.</w:t>
      </w:r>
    </w:p>
    <w:p w:rsidR="004B3B8D" w:rsidRPr="004B3B8D" w:rsidRDefault="004B3B8D" w:rsidP="004B3B8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3B8D">
        <w:rPr>
          <w:rFonts w:ascii="Times New Roman" w:hAnsi="Times New Roman" w:cs="Times New Roman"/>
          <w:sz w:val="24"/>
          <w:szCs w:val="24"/>
        </w:rPr>
        <w:t>Копылова Е.В. – начальник Управления социальной защиты населения Карталинского муниципального района.</w:t>
      </w:r>
    </w:p>
    <w:p w:rsidR="004B3B8D" w:rsidRDefault="004B3B8D" w:rsidP="004B3B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A048E">
        <w:rPr>
          <w:rFonts w:ascii="Times New Roman" w:hAnsi="Times New Roman" w:cs="Times New Roman"/>
          <w:sz w:val="24"/>
          <w:szCs w:val="24"/>
        </w:rPr>
        <w:t>Кра</w:t>
      </w:r>
      <w:r w:rsidRPr="004B3B8D">
        <w:rPr>
          <w:rFonts w:ascii="Times New Roman" w:hAnsi="Times New Roman" w:cs="Times New Roman"/>
          <w:sz w:val="24"/>
          <w:szCs w:val="24"/>
        </w:rPr>
        <w:t>шенинникова Е.В. – председатель первичной профсоюзной организации линейных станций Карталинского участка</w:t>
      </w:r>
    </w:p>
    <w:p w:rsidR="00702D47" w:rsidRDefault="00702D47" w:rsidP="00702D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Максимовская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 – заместитель главы Карталинского муниципального района</w:t>
      </w:r>
    </w:p>
    <w:p w:rsidR="006149B1" w:rsidRPr="004B3B8D" w:rsidRDefault="006149B1" w:rsidP="00702D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Анохина У.В. - специалист администрации Карталинского муниципального района</w:t>
      </w:r>
    </w:p>
    <w:p w:rsidR="004B3B8D" w:rsidRPr="004B3B8D" w:rsidRDefault="004B3B8D" w:rsidP="004B3B8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B8D">
        <w:rPr>
          <w:rFonts w:ascii="Times New Roman" w:hAnsi="Times New Roman" w:cs="Times New Roman"/>
          <w:b/>
          <w:sz w:val="24"/>
          <w:szCs w:val="24"/>
        </w:rPr>
        <w:t>Повестка заседания:</w:t>
      </w:r>
    </w:p>
    <w:p w:rsidR="00E17CFA" w:rsidRDefault="004B3B8D" w:rsidP="00AB05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E17CFA" w:rsidRPr="00E17CFA">
        <w:rPr>
          <w:rFonts w:ascii="Times New Roman" w:hAnsi="Times New Roman" w:cs="Times New Roman"/>
          <w:sz w:val="24"/>
          <w:szCs w:val="24"/>
        </w:rPr>
        <w:t xml:space="preserve"> </w:t>
      </w:r>
      <w:r w:rsidR="0003473A">
        <w:rPr>
          <w:rFonts w:ascii="Times New Roman" w:hAnsi="Times New Roman"/>
          <w:sz w:val="24"/>
          <w:szCs w:val="24"/>
        </w:rPr>
        <w:t>Отчет о деятельности рабочей группы по обеспечению полноты и своевременности поступления налогов и сборов в местный бюджет и страховых взносов в государственные внебюджетные фонды, исполнения трудового законодательства в части своевременности и полноты выплаты зара</w:t>
      </w:r>
      <w:r w:rsidR="00A05EC9">
        <w:rPr>
          <w:rFonts w:ascii="Times New Roman" w:hAnsi="Times New Roman"/>
          <w:sz w:val="24"/>
          <w:szCs w:val="24"/>
        </w:rPr>
        <w:t>ботной платы за 1 полугодие 2023</w:t>
      </w:r>
      <w:r w:rsidR="0003473A">
        <w:rPr>
          <w:rFonts w:ascii="Times New Roman" w:hAnsi="Times New Roman"/>
          <w:sz w:val="24"/>
          <w:szCs w:val="24"/>
        </w:rPr>
        <w:t xml:space="preserve"> год</w:t>
      </w:r>
    </w:p>
    <w:p w:rsidR="00AB056D" w:rsidRDefault="004B3B8D" w:rsidP="00E17C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4B3B8D">
        <w:rPr>
          <w:rFonts w:ascii="Times New Roman" w:hAnsi="Times New Roman" w:cs="Times New Roman"/>
          <w:sz w:val="24"/>
          <w:szCs w:val="24"/>
        </w:rPr>
        <w:t xml:space="preserve"> </w:t>
      </w:r>
      <w:r w:rsidR="00E17CFA">
        <w:rPr>
          <w:rFonts w:ascii="Times New Roman" w:hAnsi="Times New Roman" w:cs="Times New Roman"/>
          <w:sz w:val="24"/>
          <w:szCs w:val="24"/>
        </w:rPr>
        <w:t xml:space="preserve"> </w:t>
      </w:r>
      <w:r w:rsidR="0003473A">
        <w:rPr>
          <w:rFonts w:ascii="Times New Roman" w:hAnsi="Times New Roman" w:cs="Times New Roman"/>
          <w:sz w:val="24"/>
          <w:szCs w:val="24"/>
        </w:rPr>
        <w:t>Итоги социально-экономического развития Карталинского муниципал</w:t>
      </w:r>
      <w:r w:rsidR="00A05EC9">
        <w:rPr>
          <w:rFonts w:ascii="Times New Roman" w:hAnsi="Times New Roman" w:cs="Times New Roman"/>
          <w:sz w:val="24"/>
          <w:szCs w:val="24"/>
        </w:rPr>
        <w:t>ьного района за 1 полугодие 2023</w:t>
      </w:r>
      <w:r w:rsidR="0003473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B3B8D" w:rsidRPr="00AB056D" w:rsidRDefault="004B3B8D" w:rsidP="00AB05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E17CFA">
        <w:rPr>
          <w:rFonts w:ascii="Times New Roman" w:hAnsi="Times New Roman" w:cs="Times New Roman"/>
          <w:sz w:val="24"/>
          <w:szCs w:val="24"/>
        </w:rPr>
        <w:t xml:space="preserve"> </w:t>
      </w:r>
      <w:r w:rsidR="00AB056D">
        <w:rPr>
          <w:rFonts w:ascii="Times New Roman" w:hAnsi="Times New Roman" w:cs="Times New Roman"/>
          <w:sz w:val="24"/>
          <w:szCs w:val="24"/>
        </w:rPr>
        <w:t xml:space="preserve"> </w:t>
      </w:r>
      <w:r w:rsidR="0003473A">
        <w:rPr>
          <w:rFonts w:ascii="Times New Roman" w:hAnsi="Times New Roman" w:cs="Times New Roman"/>
          <w:sz w:val="24"/>
          <w:szCs w:val="24"/>
        </w:rPr>
        <w:t>О состоянии и условиях охраны труда в организациях Карталинского муниципального района</w:t>
      </w:r>
    </w:p>
    <w:p w:rsidR="008A7329" w:rsidRPr="004B57C7" w:rsidRDefault="004B3B8D" w:rsidP="004B3B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4) </w:t>
      </w:r>
      <w:r w:rsidR="00FE796F">
        <w:rPr>
          <w:rFonts w:ascii="Times New Roman" w:hAnsi="Times New Roman"/>
          <w:sz w:val="24"/>
          <w:szCs w:val="24"/>
        </w:rPr>
        <w:t xml:space="preserve">  </w:t>
      </w:r>
      <w:r w:rsidR="0003473A">
        <w:rPr>
          <w:rFonts w:ascii="Times New Roman" w:hAnsi="Times New Roman" w:cs="Times New Roman"/>
          <w:sz w:val="24"/>
          <w:szCs w:val="24"/>
        </w:rPr>
        <w:t>О мерах по профилактике социально значимых заболеваний населения</w:t>
      </w:r>
      <w:r w:rsidR="00A23EDA">
        <w:rPr>
          <w:rFonts w:ascii="Times New Roman" w:hAnsi="Times New Roman" w:cs="Times New Roman"/>
          <w:sz w:val="24"/>
          <w:szCs w:val="24"/>
        </w:rPr>
        <w:t xml:space="preserve">. </w:t>
      </w:r>
      <w:r w:rsidR="0057430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F4A43" w:rsidRDefault="00E571BC" w:rsidP="00182A8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</w:t>
      </w:r>
      <w:r w:rsidR="00CF4A43">
        <w:rPr>
          <w:rFonts w:ascii="Times New Roman" w:hAnsi="Times New Roman" w:cs="Times New Roman"/>
          <w:sz w:val="24"/>
          <w:szCs w:val="24"/>
        </w:rPr>
        <w:t>:</w:t>
      </w:r>
    </w:p>
    <w:p w:rsidR="0057791C" w:rsidRDefault="00CF4A43" w:rsidP="00E4104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1517C">
        <w:rPr>
          <w:rFonts w:ascii="Times New Roman" w:hAnsi="Times New Roman" w:cs="Times New Roman"/>
          <w:b/>
          <w:sz w:val="24"/>
          <w:szCs w:val="24"/>
        </w:rPr>
        <w:t>По первому вопросу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3473A">
        <w:rPr>
          <w:rFonts w:ascii="Times New Roman" w:hAnsi="Times New Roman" w:cs="Times New Roman"/>
          <w:sz w:val="24"/>
          <w:szCs w:val="24"/>
        </w:rPr>
        <w:t>Максимовскую</w:t>
      </w:r>
      <w:proofErr w:type="spellEnd"/>
      <w:r w:rsidR="0003473A">
        <w:rPr>
          <w:rFonts w:ascii="Times New Roman" w:hAnsi="Times New Roman" w:cs="Times New Roman"/>
          <w:sz w:val="24"/>
          <w:szCs w:val="24"/>
        </w:rPr>
        <w:t xml:space="preserve"> Н.А</w:t>
      </w:r>
      <w:r w:rsidR="001D7B45">
        <w:rPr>
          <w:rFonts w:ascii="Times New Roman" w:hAnsi="Times New Roman" w:cs="Times New Roman"/>
          <w:sz w:val="24"/>
          <w:szCs w:val="24"/>
        </w:rPr>
        <w:t>. «</w:t>
      </w:r>
      <w:r w:rsidR="0003473A">
        <w:rPr>
          <w:rFonts w:ascii="Times New Roman" w:hAnsi="Times New Roman"/>
          <w:sz w:val="24"/>
          <w:szCs w:val="24"/>
        </w:rPr>
        <w:t xml:space="preserve">Отчет о деятельности рабочей группы по обеспечению полноты и своевременности поступления налогов и сборов в местный бюджет и страховых взносов в государственные внебюджетные фонды, исполнения </w:t>
      </w:r>
      <w:r w:rsidR="0003473A">
        <w:rPr>
          <w:rFonts w:ascii="Times New Roman" w:hAnsi="Times New Roman"/>
          <w:sz w:val="24"/>
          <w:szCs w:val="24"/>
        </w:rPr>
        <w:lastRenderedPageBreak/>
        <w:t>трудового законодательства в части своевременности и полноты выплаты заработной платы за 1 по</w:t>
      </w:r>
      <w:r w:rsidR="00A05EC9">
        <w:rPr>
          <w:rFonts w:ascii="Times New Roman" w:hAnsi="Times New Roman"/>
          <w:sz w:val="24"/>
          <w:szCs w:val="24"/>
        </w:rPr>
        <w:t>лугодие 2023</w:t>
      </w:r>
      <w:r w:rsidR="0003473A">
        <w:rPr>
          <w:rFonts w:ascii="Times New Roman" w:hAnsi="Times New Roman"/>
          <w:sz w:val="24"/>
          <w:szCs w:val="24"/>
        </w:rPr>
        <w:t xml:space="preserve"> год</w:t>
      </w:r>
      <w:r w:rsidR="001D7B45">
        <w:rPr>
          <w:rFonts w:ascii="Times New Roman" w:hAnsi="Times New Roman" w:cs="Times New Roman"/>
          <w:sz w:val="24"/>
          <w:szCs w:val="24"/>
        </w:rPr>
        <w:t>»</w:t>
      </w:r>
      <w:r w:rsidR="00FF5C7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B1B52" w:rsidRPr="0011517C" w:rsidRDefault="00E571BC" w:rsidP="005779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517C">
        <w:rPr>
          <w:rFonts w:ascii="Times New Roman" w:hAnsi="Times New Roman" w:cs="Times New Roman"/>
          <w:sz w:val="24"/>
          <w:szCs w:val="24"/>
        </w:rPr>
        <w:t>Решили: принять к сведению</w:t>
      </w:r>
    </w:p>
    <w:p w:rsidR="008550FC" w:rsidRDefault="000B1B52" w:rsidP="00FA607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17C">
        <w:rPr>
          <w:rFonts w:ascii="Times New Roman" w:hAnsi="Times New Roman" w:cs="Times New Roman"/>
          <w:b/>
          <w:sz w:val="24"/>
          <w:szCs w:val="24"/>
        </w:rPr>
        <w:t>По второму вопросу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50FC">
        <w:rPr>
          <w:rFonts w:ascii="Times New Roman" w:hAnsi="Times New Roman" w:cs="Times New Roman"/>
          <w:sz w:val="24"/>
          <w:szCs w:val="24"/>
        </w:rPr>
        <w:t>Коломиец М.П.</w:t>
      </w:r>
      <w:r w:rsidR="00F25937">
        <w:rPr>
          <w:rFonts w:ascii="Times New Roman" w:hAnsi="Times New Roman" w:cs="Times New Roman"/>
          <w:sz w:val="24"/>
          <w:szCs w:val="24"/>
        </w:rPr>
        <w:t xml:space="preserve"> </w:t>
      </w:r>
      <w:r w:rsidR="00E571BC">
        <w:rPr>
          <w:rFonts w:ascii="Times New Roman" w:hAnsi="Times New Roman" w:cs="Times New Roman"/>
          <w:sz w:val="24"/>
          <w:szCs w:val="24"/>
        </w:rPr>
        <w:t>предоставил</w:t>
      </w:r>
      <w:r w:rsidR="00F25937">
        <w:rPr>
          <w:rFonts w:ascii="Times New Roman" w:hAnsi="Times New Roman" w:cs="Times New Roman"/>
          <w:sz w:val="24"/>
          <w:szCs w:val="24"/>
        </w:rPr>
        <w:t>а информацию</w:t>
      </w:r>
      <w:r w:rsidR="008550FC">
        <w:rPr>
          <w:rFonts w:ascii="Times New Roman" w:hAnsi="Times New Roman" w:cs="Times New Roman"/>
          <w:sz w:val="24"/>
          <w:szCs w:val="24"/>
        </w:rPr>
        <w:t xml:space="preserve"> об</w:t>
      </w:r>
      <w:r w:rsidR="00E571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50FC">
        <w:rPr>
          <w:rFonts w:ascii="Times New Roman" w:hAnsi="Times New Roman" w:cs="Times New Roman"/>
          <w:sz w:val="24"/>
          <w:szCs w:val="24"/>
        </w:rPr>
        <w:t>итогах социально-экономического развития Карталинского муниципал</w:t>
      </w:r>
      <w:r w:rsidR="000F70D2">
        <w:rPr>
          <w:rFonts w:ascii="Times New Roman" w:hAnsi="Times New Roman" w:cs="Times New Roman"/>
          <w:sz w:val="24"/>
          <w:szCs w:val="24"/>
        </w:rPr>
        <w:t>ьного района за 1 полугодие 2023</w:t>
      </w:r>
      <w:r w:rsidR="008550FC">
        <w:rPr>
          <w:rFonts w:ascii="Times New Roman" w:hAnsi="Times New Roman" w:cs="Times New Roman"/>
          <w:sz w:val="24"/>
          <w:szCs w:val="24"/>
        </w:rPr>
        <w:t xml:space="preserve"> года</w:t>
      </w:r>
      <w:r w:rsidR="008550F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7791C" w:rsidRDefault="0057791C" w:rsidP="005779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7791C">
        <w:rPr>
          <w:rFonts w:ascii="Times New Roman" w:hAnsi="Times New Roman" w:cs="Times New Roman"/>
          <w:sz w:val="24"/>
          <w:szCs w:val="24"/>
        </w:rPr>
        <w:t>По данным Статистического бюллетеня «Социально-экономическое положение городских округов  муниципальных районов Челябинской области за январь-июнь 2022 года» достигнуты следующие результаты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5000" w:type="pct"/>
        <w:tblLook w:val="04A0"/>
      </w:tblPr>
      <w:tblGrid>
        <w:gridCol w:w="543"/>
        <w:gridCol w:w="4621"/>
        <w:gridCol w:w="1055"/>
        <w:gridCol w:w="1434"/>
        <w:gridCol w:w="1918"/>
      </w:tblGrid>
      <w:tr w:rsidR="0057791C" w:rsidRPr="0057791C" w:rsidTr="000F70D2">
        <w:trPr>
          <w:trHeight w:val="1798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91C" w:rsidRPr="0057791C" w:rsidRDefault="0057791C" w:rsidP="00CA0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91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91C" w:rsidRPr="0057791C" w:rsidRDefault="0057791C" w:rsidP="00CA0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91C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91C" w:rsidRPr="0057791C" w:rsidRDefault="0057791C" w:rsidP="00CA0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91C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57791C" w:rsidRPr="0057791C" w:rsidRDefault="0057791C" w:rsidP="00CA0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791C"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91C" w:rsidRPr="0057791C" w:rsidRDefault="0057791C" w:rsidP="00CA0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91C">
              <w:rPr>
                <w:rFonts w:ascii="Times New Roman" w:hAnsi="Times New Roman" w:cs="Times New Roman"/>
                <w:sz w:val="20"/>
                <w:szCs w:val="20"/>
              </w:rPr>
              <w:t>Январь–июнь</w:t>
            </w:r>
          </w:p>
          <w:p w:rsidR="0057791C" w:rsidRPr="0057791C" w:rsidRDefault="00A05EC9" w:rsidP="00CA0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="0057791C" w:rsidRPr="0057791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57791C" w:rsidRPr="0057791C" w:rsidRDefault="0057791C" w:rsidP="00CA05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7791C" w:rsidRPr="0057791C" w:rsidRDefault="0057791C" w:rsidP="00CA0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91C" w:rsidRPr="0057791C" w:rsidRDefault="000F70D2" w:rsidP="00CA0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2023</w:t>
            </w:r>
            <w:r w:rsidR="0057791C" w:rsidRPr="0057791C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  <w:proofErr w:type="gramStart"/>
            <w:r w:rsidR="0057791C" w:rsidRPr="0057791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</w:p>
          <w:p w:rsidR="0057791C" w:rsidRPr="0057791C" w:rsidRDefault="000F70D2" w:rsidP="00CA0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2022</w:t>
            </w:r>
            <w:r w:rsidR="0057791C" w:rsidRPr="0057791C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</w:p>
          <w:p w:rsidR="0057791C" w:rsidRPr="0057791C" w:rsidRDefault="0057791C" w:rsidP="00CA05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791C">
              <w:rPr>
                <w:rFonts w:ascii="Times New Roman" w:hAnsi="Times New Roman" w:cs="Times New Roman"/>
                <w:i/>
                <w:sz w:val="20"/>
                <w:szCs w:val="20"/>
              </w:rPr>
              <w:t>( %)</w:t>
            </w:r>
          </w:p>
        </w:tc>
      </w:tr>
      <w:tr w:rsidR="0057791C" w:rsidRPr="0057791C" w:rsidTr="00CA054F">
        <w:trPr>
          <w:trHeight w:val="767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91C" w:rsidRPr="0057791C" w:rsidRDefault="0057791C" w:rsidP="00CA0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9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1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91C" w:rsidRPr="0057791C" w:rsidRDefault="0057791C" w:rsidP="00CA0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91C">
              <w:rPr>
                <w:rFonts w:ascii="Times New Roman" w:hAnsi="Times New Roman" w:cs="Times New Roman"/>
                <w:sz w:val="20"/>
                <w:szCs w:val="20"/>
              </w:rPr>
              <w:t>Крупными и средними предприятиями, организациями отгружено товаров собственного производства, выполнено работ  и услуг собственными силами  «по чистым видам деятельности» по экономическим видам деятельности:</w:t>
            </w:r>
          </w:p>
        </w:tc>
      </w:tr>
      <w:tr w:rsidR="0057791C" w:rsidRPr="0057791C" w:rsidTr="000F70D2">
        <w:trPr>
          <w:trHeight w:val="902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91C" w:rsidRPr="0057791C" w:rsidRDefault="0057791C" w:rsidP="00CA0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91C" w:rsidRPr="0057791C" w:rsidRDefault="0057791C" w:rsidP="00CA054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79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отрасли : добыча полезных ископаемых («С», АО «</w:t>
            </w:r>
            <w:proofErr w:type="spellStart"/>
            <w:r w:rsidRPr="0057791C">
              <w:rPr>
                <w:rFonts w:ascii="Times New Roman" w:hAnsi="Times New Roman" w:cs="Times New Roman"/>
                <w:i/>
                <w:sz w:val="20"/>
                <w:szCs w:val="20"/>
              </w:rPr>
              <w:t>Новокаолиновый</w:t>
            </w:r>
            <w:proofErr w:type="spellEnd"/>
            <w:r w:rsidRPr="005779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ГОК</w:t>
            </w:r>
            <w:proofErr w:type="gramStart"/>
            <w:r w:rsidRPr="0057791C">
              <w:rPr>
                <w:rFonts w:ascii="Times New Roman" w:hAnsi="Times New Roman" w:cs="Times New Roman"/>
                <w:i/>
                <w:sz w:val="20"/>
                <w:szCs w:val="20"/>
              </w:rPr>
              <w:t>,О</w:t>
            </w:r>
            <w:proofErr w:type="gramEnd"/>
            <w:r w:rsidRPr="0057791C">
              <w:rPr>
                <w:rFonts w:ascii="Times New Roman" w:hAnsi="Times New Roman" w:cs="Times New Roman"/>
                <w:i/>
                <w:sz w:val="20"/>
                <w:szCs w:val="20"/>
              </w:rPr>
              <w:t>АО «Елена»)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91C" w:rsidRPr="0057791C" w:rsidRDefault="0057791C" w:rsidP="00CA05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791C">
              <w:rPr>
                <w:rFonts w:ascii="Times New Roman" w:hAnsi="Times New Roman" w:cs="Times New Roman"/>
                <w:i/>
                <w:sz w:val="20"/>
                <w:szCs w:val="20"/>
              </w:rPr>
              <w:t>млн. руб.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91C" w:rsidRPr="0057791C" w:rsidRDefault="00A976EB" w:rsidP="00CA0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2845,9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91C" w:rsidRPr="0057791C" w:rsidRDefault="00A976EB" w:rsidP="00CA0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130,5</w:t>
            </w:r>
          </w:p>
        </w:tc>
      </w:tr>
      <w:tr w:rsidR="0057791C" w:rsidRPr="0057791C" w:rsidTr="000F70D2">
        <w:trPr>
          <w:trHeight w:val="957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91C" w:rsidRPr="0057791C" w:rsidRDefault="0057791C" w:rsidP="00CA0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91C" w:rsidRPr="0057791C" w:rsidRDefault="0057791C" w:rsidP="00CA054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791C">
              <w:rPr>
                <w:rFonts w:ascii="Times New Roman" w:hAnsi="Times New Roman" w:cs="Times New Roman"/>
                <w:i/>
                <w:sz w:val="20"/>
                <w:szCs w:val="20"/>
              </w:rPr>
              <w:t>в отрасли: обрабатывающие производства («</w:t>
            </w:r>
            <w:r w:rsidRPr="0057791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D</w:t>
            </w:r>
            <w:r w:rsidRPr="005779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», ООО «РИФ – </w:t>
            </w:r>
            <w:proofErr w:type="spellStart"/>
            <w:r w:rsidRPr="0057791C">
              <w:rPr>
                <w:rFonts w:ascii="Times New Roman" w:hAnsi="Times New Roman" w:cs="Times New Roman"/>
                <w:i/>
                <w:sz w:val="20"/>
                <w:szCs w:val="20"/>
              </w:rPr>
              <w:t>микромрамор</w:t>
            </w:r>
            <w:proofErr w:type="spellEnd"/>
            <w:r w:rsidRPr="0057791C">
              <w:rPr>
                <w:rFonts w:ascii="Times New Roman" w:hAnsi="Times New Roman" w:cs="Times New Roman"/>
                <w:i/>
                <w:sz w:val="20"/>
                <w:szCs w:val="20"/>
              </w:rPr>
              <w:t>, Сервисное локомотивное депо «</w:t>
            </w:r>
            <w:proofErr w:type="spellStart"/>
            <w:r w:rsidRPr="0057791C">
              <w:rPr>
                <w:rFonts w:ascii="Times New Roman" w:hAnsi="Times New Roman" w:cs="Times New Roman"/>
                <w:i/>
                <w:sz w:val="20"/>
                <w:szCs w:val="20"/>
              </w:rPr>
              <w:t>Аркаим</w:t>
            </w:r>
            <w:proofErr w:type="spellEnd"/>
            <w:r w:rsidRPr="0057791C">
              <w:rPr>
                <w:rFonts w:ascii="Times New Roman" w:hAnsi="Times New Roman" w:cs="Times New Roman"/>
                <w:i/>
                <w:sz w:val="20"/>
                <w:szCs w:val="20"/>
              </w:rPr>
              <w:t>», АО «</w:t>
            </w:r>
            <w:proofErr w:type="spellStart"/>
            <w:r w:rsidRPr="0057791C">
              <w:rPr>
                <w:rFonts w:ascii="Times New Roman" w:hAnsi="Times New Roman" w:cs="Times New Roman"/>
                <w:i/>
                <w:sz w:val="20"/>
                <w:szCs w:val="20"/>
              </w:rPr>
              <w:t>Карталинский</w:t>
            </w:r>
            <w:proofErr w:type="spellEnd"/>
            <w:r w:rsidRPr="005779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элеватор»)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91C" w:rsidRPr="0057791C" w:rsidRDefault="0057791C" w:rsidP="00CA05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791C">
              <w:rPr>
                <w:rFonts w:ascii="Times New Roman" w:hAnsi="Times New Roman" w:cs="Times New Roman"/>
                <w:i/>
                <w:sz w:val="20"/>
                <w:szCs w:val="20"/>
              </w:rPr>
              <w:t>млн. руб.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91C" w:rsidRPr="0057791C" w:rsidRDefault="00A976EB" w:rsidP="00CA0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117,7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91C" w:rsidRPr="0057791C" w:rsidRDefault="00A976EB" w:rsidP="00CA0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111,3</w:t>
            </w:r>
          </w:p>
        </w:tc>
      </w:tr>
      <w:tr w:rsidR="0057791C" w:rsidRPr="0057791C" w:rsidTr="000F70D2">
        <w:trPr>
          <w:trHeight w:val="605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91C" w:rsidRPr="0057791C" w:rsidRDefault="0057791C" w:rsidP="00CA0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91C" w:rsidRPr="0057791C" w:rsidRDefault="0057791C" w:rsidP="00CA054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791C">
              <w:rPr>
                <w:rFonts w:ascii="Times New Roman" w:hAnsi="Times New Roman" w:cs="Times New Roman"/>
                <w:i/>
                <w:sz w:val="20"/>
                <w:szCs w:val="20"/>
              </w:rPr>
              <w:t>- водоснабжение, водоотведение, организация сбора и утилизации отходов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91C" w:rsidRPr="0057791C" w:rsidRDefault="0057791C" w:rsidP="00CA05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791C">
              <w:rPr>
                <w:rFonts w:ascii="Times New Roman" w:hAnsi="Times New Roman" w:cs="Times New Roman"/>
                <w:i/>
                <w:sz w:val="20"/>
                <w:szCs w:val="20"/>
              </w:rPr>
              <w:t>млн</w:t>
            </w:r>
            <w:proofErr w:type="gramStart"/>
            <w:r w:rsidRPr="0057791C">
              <w:rPr>
                <w:rFonts w:ascii="Times New Roman" w:hAnsi="Times New Roman" w:cs="Times New Roman"/>
                <w:i/>
                <w:sz w:val="20"/>
                <w:szCs w:val="20"/>
              </w:rPr>
              <w:t>.р</w:t>
            </w:r>
            <w:proofErr w:type="gramEnd"/>
            <w:r w:rsidRPr="0057791C">
              <w:rPr>
                <w:rFonts w:ascii="Times New Roman" w:hAnsi="Times New Roman" w:cs="Times New Roman"/>
                <w:i/>
                <w:sz w:val="20"/>
                <w:szCs w:val="20"/>
              </w:rPr>
              <w:t>уб.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91C" w:rsidRPr="0057791C" w:rsidRDefault="00A976EB" w:rsidP="00CA0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160,9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91C" w:rsidRPr="0057791C" w:rsidRDefault="00A976EB" w:rsidP="00CA0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106,6</w:t>
            </w:r>
          </w:p>
        </w:tc>
      </w:tr>
      <w:tr w:rsidR="0057791C" w:rsidRPr="0057791C" w:rsidTr="000F70D2">
        <w:trPr>
          <w:trHeight w:val="767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7791C" w:rsidRPr="0057791C" w:rsidRDefault="0057791C" w:rsidP="00CA0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9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91C" w:rsidRPr="0057791C" w:rsidRDefault="0057791C" w:rsidP="00CA0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91C">
              <w:rPr>
                <w:rFonts w:ascii="Times New Roman" w:hAnsi="Times New Roman" w:cs="Times New Roman"/>
                <w:sz w:val="20"/>
                <w:szCs w:val="20"/>
              </w:rPr>
              <w:t>По итогам первого полугодия в хозяйствах всех категорий  района произведено сельскохозяйственной продукции на сумму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91C" w:rsidRPr="0057791C" w:rsidRDefault="0057791C" w:rsidP="00CA0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91C">
              <w:rPr>
                <w:rFonts w:ascii="Times New Roman" w:hAnsi="Times New Roman" w:cs="Times New Roman"/>
                <w:i/>
                <w:sz w:val="20"/>
                <w:szCs w:val="20"/>
              </w:rPr>
              <w:t>млн</w:t>
            </w:r>
            <w:proofErr w:type="gramStart"/>
            <w:r w:rsidRPr="0057791C">
              <w:rPr>
                <w:rFonts w:ascii="Times New Roman" w:hAnsi="Times New Roman" w:cs="Times New Roman"/>
                <w:i/>
                <w:sz w:val="20"/>
                <w:szCs w:val="20"/>
              </w:rPr>
              <w:t>.р</w:t>
            </w:r>
            <w:proofErr w:type="gramEnd"/>
            <w:r w:rsidRPr="0057791C">
              <w:rPr>
                <w:rFonts w:ascii="Times New Roman" w:hAnsi="Times New Roman" w:cs="Times New Roman"/>
                <w:i/>
                <w:sz w:val="20"/>
                <w:szCs w:val="20"/>
              </w:rPr>
              <w:t>уб</w:t>
            </w:r>
            <w:r w:rsidRPr="005779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91C" w:rsidRPr="0057791C" w:rsidRDefault="00A976EB" w:rsidP="00CA0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578,0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91C" w:rsidRPr="0057791C" w:rsidRDefault="00A976EB" w:rsidP="00CA0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</w:tr>
      <w:tr w:rsidR="0057791C" w:rsidRPr="0057791C" w:rsidTr="000F70D2">
        <w:trPr>
          <w:trHeight w:val="767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7791C" w:rsidRPr="0057791C" w:rsidRDefault="0057791C" w:rsidP="00CA0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9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91C" w:rsidRPr="0057791C" w:rsidRDefault="0057791C" w:rsidP="00CA0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91C">
              <w:rPr>
                <w:rFonts w:ascii="Times New Roman" w:hAnsi="Times New Roman" w:cs="Times New Roman"/>
                <w:sz w:val="20"/>
                <w:szCs w:val="20"/>
              </w:rPr>
              <w:t>Оборот розничной торговли составил</w:t>
            </w:r>
          </w:p>
          <w:p w:rsidR="0057791C" w:rsidRPr="0057791C" w:rsidRDefault="0057791C" w:rsidP="00CA0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91C" w:rsidRPr="0057791C" w:rsidRDefault="0057791C" w:rsidP="00CA05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791C">
              <w:rPr>
                <w:rFonts w:ascii="Times New Roman" w:hAnsi="Times New Roman" w:cs="Times New Roman"/>
                <w:i/>
                <w:sz w:val="20"/>
                <w:szCs w:val="20"/>
              </w:rPr>
              <w:t>млн</w:t>
            </w:r>
            <w:proofErr w:type="gramStart"/>
            <w:r w:rsidRPr="0057791C">
              <w:rPr>
                <w:rFonts w:ascii="Times New Roman" w:hAnsi="Times New Roman" w:cs="Times New Roman"/>
                <w:i/>
                <w:sz w:val="20"/>
                <w:szCs w:val="20"/>
              </w:rPr>
              <w:t>.р</w:t>
            </w:r>
            <w:proofErr w:type="gramEnd"/>
            <w:r w:rsidRPr="0057791C">
              <w:rPr>
                <w:rFonts w:ascii="Times New Roman" w:hAnsi="Times New Roman" w:cs="Times New Roman"/>
                <w:i/>
                <w:sz w:val="20"/>
                <w:szCs w:val="20"/>
              </w:rPr>
              <w:t>уб.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91C" w:rsidRPr="0057791C" w:rsidRDefault="00A976EB" w:rsidP="00CA0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1503,5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91C" w:rsidRPr="0057791C" w:rsidRDefault="004C7D00" w:rsidP="00CA0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</w:t>
            </w:r>
          </w:p>
        </w:tc>
      </w:tr>
      <w:tr w:rsidR="0057791C" w:rsidRPr="0057791C" w:rsidTr="000F70D2">
        <w:trPr>
          <w:trHeight w:val="767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7791C" w:rsidRPr="0057791C" w:rsidRDefault="004C7D00" w:rsidP="00CA0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91C" w:rsidRPr="0057791C" w:rsidRDefault="0057791C" w:rsidP="00CA0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91C">
              <w:rPr>
                <w:rFonts w:ascii="Times New Roman" w:hAnsi="Times New Roman" w:cs="Times New Roman"/>
                <w:sz w:val="20"/>
                <w:szCs w:val="20"/>
              </w:rPr>
              <w:t>Ввод в действие жилых домов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91C" w:rsidRPr="0057791C" w:rsidRDefault="0057791C" w:rsidP="00CA05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791C">
              <w:rPr>
                <w:rFonts w:ascii="Times New Roman" w:hAnsi="Times New Roman" w:cs="Times New Roman"/>
                <w:i/>
                <w:sz w:val="20"/>
                <w:szCs w:val="20"/>
              </w:rPr>
              <w:t>кв. м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91C" w:rsidRPr="0057791C" w:rsidRDefault="00A976EB" w:rsidP="00CA0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4333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91C" w:rsidRPr="0057791C" w:rsidRDefault="00A976EB" w:rsidP="00CA0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</w:tr>
      <w:tr w:rsidR="0057791C" w:rsidRPr="0057791C" w:rsidTr="000F70D2">
        <w:trPr>
          <w:trHeight w:val="570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7791C" w:rsidRPr="0057791C" w:rsidRDefault="004C7D00" w:rsidP="00CA0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91C" w:rsidRPr="0057791C" w:rsidRDefault="0057791C" w:rsidP="00CA0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91C">
              <w:rPr>
                <w:rFonts w:ascii="Times New Roman" w:hAnsi="Times New Roman" w:cs="Times New Roman"/>
                <w:sz w:val="20"/>
                <w:szCs w:val="20"/>
              </w:rPr>
              <w:t>Среднемесячная начисленная  заработная плата 1-го работника (просроченная задолженность по заработной плате – отсутствует)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91C" w:rsidRPr="0057791C" w:rsidRDefault="0057791C" w:rsidP="00CA05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791C">
              <w:rPr>
                <w:rFonts w:ascii="Times New Roman" w:hAnsi="Times New Roman" w:cs="Times New Roman"/>
                <w:i/>
                <w:sz w:val="20"/>
                <w:szCs w:val="20"/>
              </w:rPr>
              <w:t>руб.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91C" w:rsidRPr="0057791C" w:rsidRDefault="00A976EB" w:rsidP="00CA0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52090,1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91C" w:rsidRPr="0057791C" w:rsidRDefault="00A976EB" w:rsidP="00CA0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</w:tr>
      <w:tr w:rsidR="0057791C" w:rsidRPr="0057791C" w:rsidTr="000F70D2">
        <w:trPr>
          <w:trHeight w:val="302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91C" w:rsidRPr="0057791C" w:rsidRDefault="004C7D00" w:rsidP="00CA0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91C" w:rsidRPr="0057791C" w:rsidRDefault="0057791C" w:rsidP="00CA0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91C">
              <w:rPr>
                <w:rFonts w:ascii="Times New Roman" w:hAnsi="Times New Roman" w:cs="Times New Roman"/>
                <w:sz w:val="20"/>
                <w:szCs w:val="20"/>
              </w:rPr>
              <w:t>Численность безработных граждан, состоящих на учете в ЦЗН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91C" w:rsidRPr="0057791C" w:rsidRDefault="0057791C" w:rsidP="00CA05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791C">
              <w:rPr>
                <w:rFonts w:ascii="Times New Roman" w:hAnsi="Times New Roman" w:cs="Times New Roman"/>
                <w:i/>
                <w:sz w:val="20"/>
                <w:szCs w:val="20"/>
              </w:rPr>
              <w:t>человек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91C" w:rsidRPr="0057791C" w:rsidRDefault="00A976EB" w:rsidP="00CA0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D00" w:rsidRDefault="004C7D00" w:rsidP="00CA0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7791C" w:rsidRPr="0057791C" w:rsidRDefault="004C7D00" w:rsidP="00CA0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(518)</w:t>
            </w:r>
          </w:p>
        </w:tc>
      </w:tr>
      <w:tr w:rsidR="0057791C" w:rsidRPr="0057791C" w:rsidTr="000F70D2">
        <w:trPr>
          <w:trHeight w:val="302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7791C" w:rsidRPr="0057791C" w:rsidRDefault="004C7D00" w:rsidP="00CA0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91C" w:rsidRPr="0057791C" w:rsidRDefault="0057791C" w:rsidP="00CA0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91C">
              <w:rPr>
                <w:rFonts w:ascii="Times New Roman" w:hAnsi="Times New Roman" w:cs="Times New Roman"/>
                <w:sz w:val="20"/>
                <w:szCs w:val="20"/>
              </w:rPr>
              <w:t>Уровень зарегистрированной безработицы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91C" w:rsidRPr="0057791C" w:rsidRDefault="0057791C" w:rsidP="00CA05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791C">
              <w:rPr>
                <w:rFonts w:ascii="Times New Roman" w:hAnsi="Times New Roman" w:cs="Times New Roman"/>
                <w:i/>
                <w:sz w:val="20"/>
                <w:szCs w:val="20"/>
              </w:rPr>
              <w:t>%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91C" w:rsidRPr="0057791C" w:rsidRDefault="00A976EB" w:rsidP="00CA0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D00" w:rsidRDefault="004C7D00" w:rsidP="00CA0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7791C" w:rsidRPr="0057791C" w:rsidRDefault="004C7D00" w:rsidP="00CA0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(1,5)</w:t>
            </w:r>
          </w:p>
        </w:tc>
      </w:tr>
      <w:tr w:rsidR="0057791C" w:rsidRPr="0057791C" w:rsidTr="000F70D2">
        <w:trPr>
          <w:trHeight w:val="770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91C" w:rsidRPr="0057791C" w:rsidRDefault="004C7D00" w:rsidP="00CA0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91C" w:rsidRPr="0057791C" w:rsidRDefault="0057791C" w:rsidP="00CA0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91C">
              <w:rPr>
                <w:rFonts w:ascii="Times New Roman" w:hAnsi="Times New Roman" w:cs="Times New Roman"/>
                <w:sz w:val="20"/>
                <w:szCs w:val="20"/>
              </w:rPr>
              <w:t xml:space="preserve">Число родившихся, человек 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91C" w:rsidRPr="0057791C" w:rsidRDefault="0057791C" w:rsidP="00CA05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791C">
              <w:rPr>
                <w:rFonts w:ascii="Times New Roman" w:hAnsi="Times New Roman" w:cs="Times New Roman"/>
                <w:i/>
                <w:sz w:val="20"/>
                <w:szCs w:val="20"/>
              </w:rPr>
              <w:t>человек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91C" w:rsidRPr="0057791C" w:rsidRDefault="00A976EB" w:rsidP="00CA0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91C" w:rsidRPr="0057791C" w:rsidRDefault="004C7D00" w:rsidP="00CA0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105,7</w:t>
            </w:r>
          </w:p>
        </w:tc>
      </w:tr>
      <w:tr w:rsidR="0057791C" w:rsidRPr="0057791C" w:rsidTr="000F70D2">
        <w:trPr>
          <w:trHeight w:val="161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91C" w:rsidRPr="0057791C" w:rsidRDefault="004C7D00" w:rsidP="00CA0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91C" w:rsidRPr="0057791C" w:rsidRDefault="0057791C" w:rsidP="00CA0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91C">
              <w:rPr>
                <w:rFonts w:ascii="Times New Roman" w:hAnsi="Times New Roman" w:cs="Times New Roman"/>
                <w:sz w:val="20"/>
                <w:szCs w:val="20"/>
              </w:rPr>
              <w:t xml:space="preserve">Число умерших, человек 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91C" w:rsidRPr="0057791C" w:rsidRDefault="0057791C" w:rsidP="00CA05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791C">
              <w:rPr>
                <w:rFonts w:ascii="Times New Roman" w:hAnsi="Times New Roman" w:cs="Times New Roman"/>
                <w:i/>
                <w:sz w:val="20"/>
                <w:szCs w:val="20"/>
              </w:rPr>
              <w:t>человек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91C" w:rsidRPr="0057791C" w:rsidRDefault="00A976EB" w:rsidP="00CA0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91C" w:rsidRPr="0057791C" w:rsidRDefault="00E41040" w:rsidP="00CA0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57791C" w:rsidRPr="0057791C" w:rsidTr="000F70D2">
        <w:trPr>
          <w:trHeight w:val="161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91C" w:rsidRPr="0057791C" w:rsidRDefault="004C7D00" w:rsidP="00CA0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91C" w:rsidRPr="0057791C" w:rsidRDefault="0057791C" w:rsidP="00CA0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91C">
              <w:rPr>
                <w:rFonts w:ascii="Times New Roman" w:hAnsi="Times New Roman" w:cs="Times New Roman"/>
                <w:sz w:val="20"/>
                <w:szCs w:val="20"/>
              </w:rPr>
              <w:t>Естественный прирост, убыль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91C" w:rsidRPr="0057791C" w:rsidRDefault="0057791C" w:rsidP="00CA05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791C">
              <w:rPr>
                <w:rFonts w:ascii="Times New Roman" w:hAnsi="Times New Roman" w:cs="Times New Roman"/>
                <w:i/>
                <w:sz w:val="20"/>
                <w:szCs w:val="20"/>
              </w:rPr>
              <w:t>человек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91C" w:rsidRPr="0057791C" w:rsidRDefault="00A976EB" w:rsidP="00CA0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-150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91C" w:rsidRPr="0057791C" w:rsidRDefault="00E41040" w:rsidP="00CA0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(161)</w:t>
            </w:r>
          </w:p>
        </w:tc>
      </w:tr>
      <w:tr w:rsidR="00A976EB" w:rsidRPr="0057791C" w:rsidTr="000F70D2">
        <w:trPr>
          <w:trHeight w:val="161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EB" w:rsidRPr="0057791C" w:rsidRDefault="004C7D00" w:rsidP="00CA0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EB" w:rsidRPr="0057791C" w:rsidRDefault="00A976EB" w:rsidP="00CA0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прибывших</w:t>
            </w:r>
            <w:proofErr w:type="gramEnd"/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EB" w:rsidRPr="0057791C" w:rsidRDefault="00A976EB" w:rsidP="00CA05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791C">
              <w:rPr>
                <w:rFonts w:ascii="Times New Roman" w:hAnsi="Times New Roman" w:cs="Times New Roman"/>
                <w:i/>
                <w:sz w:val="20"/>
                <w:szCs w:val="20"/>
              </w:rPr>
              <w:t>человек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EB" w:rsidRDefault="00B37F22" w:rsidP="00CA0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613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EB" w:rsidRPr="0057791C" w:rsidRDefault="00E41040" w:rsidP="00CA0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(519)</w:t>
            </w:r>
          </w:p>
        </w:tc>
      </w:tr>
      <w:tr w:rsidR="00A976EB" w:rsidRPr="0057791C" w:rsidTr="000F70D2">
        <w:trPr>
          <w:trHeight w:val="161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EB" w:rsidRPr="0057791C" w:rsidRDefault="004C7D00" w:rsidP="00CA0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EB" w:rsidRPr="0057791C" w:rsidRDefault="00A976EB" w:rsidP="00CA0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убывших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EB" w:rsidRPr="0057791C" w:rsidRDefault="00A976EB" w:rsidP="00CA05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EB" w:rsidRDefault="00B37F22" w:rsidP="00CA0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615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EB" w:rsidRPr="0057791C" w:rsidRDefault="00E41040" w:rsidP="00CA0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-(643)</w:t>
            </w:r>
          </w:p>
        </w:tc>
      </w:tr>
      <w:tr w:rsidR="0057791C" w:rsidRPr="0057791C" w:rsidTr="000F70D2">
        <w:trPr>
          <w:trHeight w:val="161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91C" w:rsidRPr="0057791C" w:rsidRDefault="00A976EB" w:rsidP="00CA0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4C7D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91C" w:rsidRPr="0057791C" w:rsidRDefault="0057791C" w:rsidP="00CA0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91C">
              <w:rPr>
                <w:rFonts w:ascii="Times New Roman" w:hAnsi="Times New Roman" w:cs="Times New Roman"/>
                <w:sz w:val="20"/>
                <w:szCs w:val="20"/>
              </w:rPr>
              <w:t>результат миграционных процессов</w:t>
            </w:r>
          </w:p>
          <w:p w:rsidR="0057791C" w:rsidRPr="0057791C" w:rsidRDefault="0057791C" w:rsidP="00CA0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91C" w:rsidRPr="0057791C" w:rsidRDefault="00B37F22" w:rsidP="00CA0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91C" w:rsidRPr="0057791C" w:rsidRDefault="00E41040" w:rsidP="00CA0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-124</w:t>
            </w:r>
          </w:p>
        </w:tc>
      </w:tr>
    </w:tbl>
    <w:p w:rsidR="009011D0" w:rsidRDefault="009011D0" w:rsidP="00FA607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6078" w:rsidRPr="0057791C" w:rsidRDefault="00E571BC" w:rsidP="00FA60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791C">
        <w:rPr>
          <w:rFonts w:ascii="Times New Roman" w:hAnsi="Times New Roman" w:cs="Times New Roman"/>
          <w:sz w:val="24"/>
          <w:szCs w:val="24"/>
        </w:rPr>
        <w:t>Решили: принять к сведению</w:t>
      </w:r>
    </w:p>
    <w:p w:rsidR="00201FAF" w:rsidRPr="00201FAF" w:rsidRDefault="00201FAF" w:rsidP="00A66C25">
      <w:pPr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третьему в</w:t>
      </w:r>
      <w:r w:rsidR="00050DAD">
        <w:rPr>
          <w:rFonts w:ascii="Times New Roman" w:hAnsi="Times New Roman" w:cs="Times New Roman"/>
          <w:sz w:val="24"/>
          <w:szCs w:val="24"/>
        </w:rPr>
        <w:t xml:space="preserve">опросу слушали </w:t>
      </w:r>
      <w:r w:rsidR="006A6EDC">
        <w:rPr>
          <w:rFonts w:ascii="Times New Roman" w:hAnsi="Times New Roman" w:cs="Times New Roman"/>
          <w:sz w:val="24"/>
          <w:szCs w:val="24"/>
        </w:rPr>
        <w:t>Анохину У.В.</w:t>
      </w:r>
      <w:r w:rsidR="001D7B45">
        <w:rPr>
          <w:rFonts w:ascii="Times New Roman" w:hAnsi="Times New Roman" w:cs="Times New Roman"/>
          <w:sz w:val="24"/>
          <w:szCs w:val="24"/>
        </w:rPr>
        <w:t xml:space="preserve"> «</w:t>
      </w:r>
      <w:r w:rsidR="006A6EDC">
        <w:rPr>
          <w:rFonts w:ascii="Times New Roman" w:hAnsi="Times New Roman" w:cs="Times New Roman"/>
          <w:sz w:val="24"/>
          <w:szCs w:val="24"/>
        </w:rPr>
        <w:t>О состоянии и условиях охраны труда в организациях Карталинского муниципального района</w:t>
      </w:r>
      <w:r w:rsidR="001D7B45">
        <w:rPr>
          <w:rFonts w:ascii="Times New Roman" w:hAnsi="Times New Roman" w:cs="Times New Roman"/>
          <w:sz w:val="24"/>
          <w:szCs w:val="24"/>
        </w:rPr>
        <w:t>»</w:t>
      </w:r>
    </w:p>
    <w:p w:rsidR="00201FAF" w:rsidRPr="0030496E" w:rsidRDefault="00201FAF" w:rsidP="00201F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1FAF" w:rsidRPr="00201FAF" w:rsidRDefault="00201FAF" w:rsidP="00201FA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791C">
        <w:rPr>
          <w:rFonts w:ascii="Times New Roman" w:hAnsi="Times New Roman" w:cs="Times New Roman"/>
          <w:sz w:val="24"/>
          <w:szCs w:val="24"/>
        </w:rPr>
        <w:t>Решили: принять к сведению</w:t>
      </w:r>
      <w:r w:rsidRPr="00201FAF">
        <w:rPr>
          <w:rFonts w:ascii="Times New Roman" w:hAnsi="Times New Roman" w:cs="Times New Roman"/>
          <w:b/>
          <w:sz w:val="24"/>
          <w:szCs w:val="24"/>
        </w:rPr>
        <w:t>.</w:t>
      </w:r>
    </w:p>
    <w:p w:rsidR="005A5449" w:rsidRPr="00E571BC" w:rsidRDefault="00201FAF" w:rsidP="007A513C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четвертому вопросу </w:t>
      </w:r>
      <w:r w:rsidR="00E571BC">
        <w:rPr>
          <w:rFonts w:ascii="Times New Roman" w:hAnsi="Times New Roman"/>
          <w:sz w:val="24"/>
          <w:szCs w:val="24"/>
        </w:rPr>
        <w:t xml:space="preserve">слушали </w:t>
      </w:r>
      <w:proofErr w:type="spellStart"/>
      <w:r w:rsidR="00FE796F">
        <w:rPr>
          <w:rFonts w:ascii="Times New Roman" w:hAnsi="Times New Roman"/>
          <w:sz w:val="24"/>
          <w:szCs w:val="24"/>
        </w:rPr>
        <w:t>Губчик</w:t>
      </w:r>
      <w:proofErr w:type="spellEnd"/>
      <w:r w:rsidR="00FE796F">
        <w:rPr>
          <w:rFonts w:ascii="Times New Roman" w:hAnsi="Times New Roman"/>
          <w:sz w:val="24"/>
          <w:szCs w:val="24"/>
        </w:rPr>
        <w:t xml:space="preserve"> О.В.</w:t>
      </w:r>
      <w:r w:rsidR="00E571BC">
        <w:rPr>
          <w:rFonts w:ascii="Times New Roman" w:hAnsi="Times New Roman"/>
          <w:sz w:val="24"/>
          <w:szCs w:val="24"/>
        </w:rPr>
        <w:t xml:space="preserve"> «</w:t>
      </w:r>
      <w:r w:rsidR="00FE796F">
        <w:rPr>
          <w:rFonts w:ascii="Times New Roman" w:hAnsi="Times New Roman" w:cs="Times New Roman"/>
          <w:sz w:val="24"/>
          <w:szCs w:val="24"/>
        </w:rPr>
        <w:t>О мерах по профилактике социально значимых заболеваний населения</w:t>
      </w:r>
      <w:r w:rsidR="00E571BC">
        <w:rPr>
          <w:rFonts w:ascii="Times New Roman" w:hAnsi="Times New Roman"/>
          <w:sz w:val="24"/>
          <w:szCs w:val="24"/>
        </w:rPr>
        <w:t>»</w:t>
      </w:r>
    </w:p>
    <w:p w:rsidR="00A00192" w:rsidRPr="0057791C" w:rsidRDefault="00A00192" w:rsidP="00FA60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7791C">
        <w:rPr>
          <w:rFonts w:ascii="Times New Roman" w:hAnsi="Times New Roman" w:cs="Times New Roman"/>
          <w:sz w:val="24"/>
          <w:szCs w:val="24"/>
        </w:rPr>
        <w:t>Решили: принять к сведению.</w:t>
      </w:r>
    </w:p>
    <w:p w:rsidR="00090382" w:rsidRDefault="00090382" w:rsidP="00090382">
      <w:pPr>
        <w:jc w:val="both"/>
        <w:rPr>
          <w:sz w:val="24"/>
          <w:szCs w:val="24"/>
        </w:rPr>
      </w:pPr>
    </w:p>
    <w:p w:rsidR="00090382" w:rsidRDefault="00077604" w:rsidP="0009038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90382" w:rsidRPr="00090382" w:rsidRDefault="00090382" w:rsidP="00090382">
      <w:pPr>
        <w:jc w:val="both"/>
        <w:rPr>
          <w:rFonts w:ascii="Times New Roman" w:hAnsi="Times New Roman" w:cs="Times New Roman"/>
          <w:sz w:val="24"/>
          <w:szCs w:val="24"/>
        </w:rPr>
      </w:pPr>
      <w:r w:rsidRPr="00090382">
        <w:rPr>
          <w:rFonts w:ascii="Times New Roman" w:hAnsi="Times New Roman" w:cs="Times New Roman"/>
          <w:sz w:val="24"/>
          <w:szCs w:val="24"/>
        </w:rPr>
        <w:t xml:space="preserve">Координатор </w:t>
      </w:r>
      <w:proofErr w:type="gramStart"/>
      <w:r w:rsidRPr="00090382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  <w:r w:rsidRPr="000903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382" w:rsidRPr="00090382" w:rsidRDefault="00090382" w:rsidP="00090382">
      <w:pPr>
        <w:jc w:val="both"/>
        <w:rPr>
          <w:rFonts w:ascii="Times New Roman" w:hAnsi="Times New Roman" w:cs="Times New Roman"/>
          <w:sz w:val="24"/>
          <w:szCs w:val="24"/>
        </w:rPr>
      </w:pPr>
      <w:r w:rsidRPr="00090382">
        <w:rPr>
          <w:rFonts w:ascii="Times New Roman" w:hAnsi="Times New Roman" w:cs="Times New Roman"/>
          <w:sz w:val="24"/>
          <w:szCs w:val="24"/>
        </w:rPr>
        <w:t xml:space="preserve">трехсторонней комиссии </w:t>
      </w:r>
      <w:proofErr w:type="gramStart"/>
      <w:r w:rsidRPr="0009038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0903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382" w:rsidRPr="00090382" w:rsidRDefault="00090382" w:rsidP="00090382">
      <w:pPr>
        <w:jc w:val="both"/>
        <w:rPr>
          <w:rFonts w:ascii="Times New Roman" w:hAnsi="Times New Roman" w:cs="Times New Roman"/>
          <w:sz w:val="24"/>
          <w:szCs w:val="24"/>
        </w:rPr>
      </w:pPr>
      <w:r w:rsidRPr="00090382">
        <w:rPr>
          <w:rFonts w:ascii="Times New Roman" w:hAnsi="Times New Roman" w:cs="Times New Roman"/>
          <w:sz w:val="24"/>
          <w:szCs w:val="24"/>
        </w:rPr>
        <w:t xml:space="preserve">регулированию </w:t>
      </w:r>
      <w:proofErr w:type="gramStart"/>
      <w:r w:rsidRPr="00090382">
        <w:rPr>
          <w:rFonts w:ascii="Times New Roman" w:hAnsi="Times New Roman" w:cs="Times New Roman"/>
          <w:sz w:val="24"/>
          <w:szCs w:val="24"/>
        </w:rPr>
        <w:t>социально-трудовых</w:t>
      </w:r>
      <w:proofErr w:type="gramEnd"/>
      <w:r w:rsidRPr="000903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382" w:rsidRPr="00090382" w:rsidRDefault="00090382" w:rsidP="00090382">
      <w:pPr>
        <w:jc w:val="both"/>
        <w:rPr>
          <w:rFonts w:ascii="Times New Roman" w:hAnsi="Times New Roman" w:cs="Times New Roman"/>
          <w:sz w:val="24"/>
          <w:szCs w:val="24"/>
        </w:rPr>
      </w:pPr>
      <w:r w:rsidRPr="00090382">
        <w:rPr>
          <w:rFonts w:ascii="Times New Roman" w:hAnsi="Times New Roman" w:cs="Times New Roman"/>
          <w:sz w:val="24"/>
          <w:szCs w:val="24"/>
        </w:rPr>
        <w:t xml:space="preserve">отношений, </w:t>
      </w:r>
      <w:r w:rsidR="00527ED7">
        <w:rPr>
          <w:rFonts w:ascii="Times New Roman" w:hAnsi="Times New Roman" w:cs="Times New Roman"/>
          <w:sz w:val="24"/>
          <w:szCs w:val="24"/>
        </w:rPr>
        <w:t>первый  заместитель</w:t>
      </w:r>
    </w:p>
    <w:p w:rsidR="00090382" w:rsidRPr="00090382" w:rsidRDefault="00090382" w:rsidP="00090382">
      <w:pPr>
        <w:jc w:val="both"/>
        <w:rPr>
          <w:rFonts w:ascii="Times New Roman" w:hAnsi="Times New Roman" w:cs="Times New Roman"/>
          <w:sz w:val="24"/>
          <w:szCs w:val="24"/>
        </w:rPr>
      </w:pPr>
      <w:r w:rsidRPr="00090382">
        <w:rPr>
          <w:rFonts w:ascii="Times New Roman" w:hAnsi="Times New Roman" w:cs="Times New Roman"/>
          <w:sz w:val="24"/>
          <w:szCs w:val="24"/>
        </w:rPr>
        <w:t xml:space="preserve">главы Карталинского </w:t>
      </w:r>
    </w:p>
    <w:p w:rsidR="008A7329" w:rsidRPr="00FA6078" w:rsidRDefault="00090382" w:rsidP="00FA6078">
      <w:pPr>
        <w:jc w:val="both"/>
        <w:rPr>
          <w:rFonts w:ascii="Times New Roman" w:hAnsi="Times New Roman" w:cs="Times New Roman"/>
          <w:sz w:val="24"/>
          <w:szCs w:val="24"/>
        </w:rPr>
      </w:pPr>
      <w:r w:rsidRPr="00090382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                                           </w:t>
      </w:r>
      <w:r w:rsidR="00527ED7">
        <w:rPr>
          <w:rFonts w:ascii="Times New Roman" w:hAnsi="Times New Roman" w:cs="Times New Roman"/>
          <w:sz w:val="24"/>
          <w:szCs w:val="24"/>
        </w:rPr>
        <w:t>А.И. Куличков</w:t>
      </w:r>
      <w:r w:rsidR="001D7B4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A7329" w:rsidRPr="00FA6078" w:rsidSect="00407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45474"/>
    <w:multiLevelType w:val="multilevel"/>
    <w:tmpl w:val="74401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3B8D"/>
    <w:rsid w:val="0003473A"/>
    <w:rsid w:val="00050DAD"/>
    <w:rsid w:val="00077604"/>
    <w:rsid w:val="00090382"/>
    <w:rsid w:val="000B1B52"/>
    <w:rsid w:val="000F4A80"/>
    <w:rsid w:val="000F70D2"/>
    <w:rsid w:val="0011517C"/>
    <w:rsid w:val="00123642"/>
    <w:rsid w:val="001357C3"/>
    <w:rsid w:val="0016299D"/>
    <w:rsid w:val="00182A81"/>
    <w:rsid w:val="001D7B45"/>
    <w:rsid w:val="00201FAF"/>
    <w:rsid w:val="00203036"/>
    <w:rsid w:val="00213FDA"/>
    <w:rsid w:val="00407036"/>
    <w:rsid w:val="0045561C"/>
    <w:rsid w:val="004B3B8D"/>
    <w:rsid w:val="004B57C7"/>
    <w:rsid w:val="004C7D00"/>
    <w:rsid w:val="00527ED7"/>
    <w:rsid w:val="005418E3"/>
    <w:rsid w:val="00574307"/>
    <w:rsid w:val="0057791C"/>
    <w:rsid w:val="005A5449"/>
    <w:rsid w:val="006149B1"/>
    <w:rsid w:val="006A6EDC"/>
    <w:rsid w:val="00702D47"/>
    <w:rsid w:val="00702F28"/>
    <w:rsid w:val="007A513C"/>
    <w:rsid w:val="007F7C72"/>
    <w:rsid w:val="008550FC"/>
    <w:rsid w:val="008A7329"/>
    <w:rsid w:val="009011D0"/>
    <w:rsid w:val="00902492"/>
    <w:rsid w:val="00933176"/>
    <w:rsid w:val="00972FCA"/>
    <w:rsid w:val="009F072D"/>
    <w:rsid w:val="009F39A0"/>
    <w:rsid w:val="00A00192"/>
    <w:rsid w:val="00A05EC9"/>
    <w:rsid w:val="00A23EDA"/>
    <w:rsid w:val="00A66C25"/>
    <w:rsid w:val="00A75C9A"/>
    <w:rsid w:val="00A976EB"/>
    <w:rsid w:val="00AB056D"/>
    <w:rsid w:val="00AF3C7C"/>
    <w:rsid w:val="00B004C1"/>
    <w:rsid w:val="00B37F22"/>
    <w:rsid w:val="00BA33F0"/>
    <w:rsid w:val="00BF24AA"/>
    <w:rsid w:val="00C75D7E"/>
    <w:rsid w:val="00C86191"/>
    <w:rsid w:val="00CF4A43"/>
    <w:rsid w:val="00D65537"/>
    <w:rsid w:val="00E17CFA"/>
    <w:rsid w:val="00E41040"/>
    <w:rsid w:val="00E5155D"/>
    <w:rsid w:val="00E571BC"/>
    <w:rsid w:val="00EA048E"/>
    <w:rsid w:val="00EB6E9C"/>
    <w:rsid w:val="00F25937"/>
    <w:rsid w:val="00F43ABB"/>
    <w:rsid w:val="00FA6078"/>
    <w:rsid w:val="00FE796F"/>
    <w:rsid w:val="00FF5C7C"/>
    <w:rsid w:val="00FF7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A43"/>
    <w:pPr>
      <w:ind w:left="720"/>
      <w:contextualSpacing/>
    </w:pPr>
    <w:rPr>
      <w:rFonts w:eastAsiaTheme="minorHAnsi"/>
      <w:lang w:eastAsia="en-US"/>
    </w:rPr>
  </w:style>
  <w:style w:type="paragraph" w:customStyle="1" w:styleId="ptitle">
    <w:name w:val="ptitle"/>
    <w:basedOn w:val="a"/>
    <w:rsid w:val="00FA607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a4">
    <w:name w:val="No Spacing"/>
    <w:uiPriority w:val="1"/>
    <w:qFormat/>
    <w:rsid w:val="00201FA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1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3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Коломиец</dc:creator>
  <cp:keywords/>
  <dc:description/>
  <cp:lastModifiedBy>c400</cp:lastModifiedBy>
  <cp:revision>64</cp:revision>
  <cp:lastPrinted>2023-10-09T08:59:00Z</cp:lastPrinted>
  <dcterms:created xsi:type="dcterms:W3CDTF">2020-02-03T10:55:00Z</dcterms:created>
  <dcterms:modified xsi:type="dcterms:W3CDTF">2023-10-09T09:11:00Z</dcterms:modified>
</cp:coreProperties>
</file>